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1" w:rsidRDefault="005E4BB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2B624267" wp14:editId="739A365E">
            <wp:simplePos x="0" y="0"/>
            <wp:positionH relativeFrom="character">
              <wp:posOffset>-326390</wp:posOffset>
            </wp:positionH>
            <wp:positionV relativeFrom="line">
              <wp:posOffset>-129540</wp:posOffset>
            </wp:positionV>
            <wp:extent cx="742950" cy="857250"/>
            <wp:effectExtent l="1905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от____________________№___________</w:t>
      </w:r>
    </w:p>
    <w:p w:rsidR="00E52091" w:rsidRDefault="00E52091">
      <w:pPr>
        <w:pStyle w:val="a3"/>
        <w:spacing w:after="0" w:line="100" w:lineRule="atLeast"/>
        <w:jc w:val="center"/>
      </w:pPr>
    </w:p>
    <w:p w:rsidR="0063496A" w:rsidRPr="006450F1" w:rsidRDefault="00EB1533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муниципального района Пестравский Самарской области  «</w:t>
      </w:r>
      <w:r w:rsidR="00394BDC" w:rsidRPr="006450F1">
        <w:rPr>
          <w:rFonts w:ascii="Times New Roman" w:hAnsi="Times New Roman"/>
          <w:sz w:val="28"/>
          <w:szCs w:val="28"/>
        </w:rPr>
        <w:t>Об  утверждении  Порядка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» №574 от 03.10.2016г. </w:t>
      </w:r>
    </w:p>
    <w:p w:rsidR="00E52091" w:rsidRDefault="00E52091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2C45C0" w:rsidRDefault="00394BDC" w:rsidP="00394BD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450F1">
        <w:rPr>
          <w:sz w:val="28"/>
          <w:szCs w:val="28"/>
        </w:rPr>
        <w:t xml:space="preserve">В соответствии со </w:t>
      </w:r>
      <w:hyperlink r:id="rId8" w:history="1">
        <w:r w:rsidRPr="006450F1">
          <w:rPr>
            <w:sz w:val="28"/>
            <w:szCs w:val="28"/>
          </w:rPr>
          <w:t xml:space="preserve">статьей </w:t>
        </w:r>
      </w:hyperlink>
      <w:hyperlink r:id="rId9" w:history="1">
        <w:r w:rsidRPr="006450F1">
          <w:rPr>
            <w:sz w:val="28"/>
            <w:szCs w:val="28"/>
          </w:rPr>
          <w:t>78</w:t>
        </w:r>
      </w:hyperlink>
      <w:r w:rsidRPr="006450F1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06 октября 2003 года № 13</w:t>
      </w:r>
      <w:bookmarkStart w:id="0" w:name="_GoBack"/>
      <w:bookmarkEnd w:id="0"/>
      <w:r w:rsidRPr="006450F1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hyperlink r:id="rId11" w:history="1">
        <w:r w:rsidRPr="006450F1">
          <w:rPr>
            <w:sz w:val="28"/>
            <w:szCs w:val="28"/>
          </w:rPr>
          <w:t>статьями 30</w:t>
        </w:r>
      </w:hyperlink>
      <w:r w:rsidRPr="006450F1">
        <w:rPr>
          <w:sz w:val="28"/>
          <w:szCs w:val="28"/>
        </w:rPr>
        <w:t xml:space="preserve">, </w:t>
      </w:r>
      <w:hyperlink r:id="rId12" w:history="1">
        <w:r w:rsidRPr="006450F1">
          <w:rPr>
            <w:sz w:val="28"/>
            <w:szCs w:val="28"/>
          </w:rPr>
          <w:t>31</w:t>
        </w:r>
      </w:hyperlink>
      <w:r w:rsidRPr="006450F1">
        <w:rPr>
          <w:sz w:val="28"/>
          <w:szCs w:val="28"/>
        </w:rPr>
        <w:t xml:space="preserve"> Федерального закона от 26 октября 2002 года № 127-ФЗ «О несостоятельности (банкротстве)», Федеральным </w:t>
      </w:r>
      <w:hyperlink r:id="rId13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14 ноября 2002 года № 161-ФЗ «О государственных и муниципальных унитарных предприятиях»,</w:t>
      </w:r>
      <w:r w:rsidR="00EB1533" w:rsidRPr="00EB1533">
        <w:t xml:space="preserve"> </w:t>
      </w:r>
      <w:r w:rsidR="00EB1533" w:rsidRPr="00EB1533">
        <w:rPr>
          <w:sz w:val="28"/>
          <w:szCs w:val="28"/>
        </w:rPr>
        <w:t>Постановление</w:t>
      </w:r>
      <w:r w:rsidR="00EB1533">
        <w:rPr>
          <w:sz w:val="28"/>
          <w:szCs w:val="28"/>
        </w:rPr>
        <w:t>м</w:t>
      </w:r>
      <w:r w:rsidR="00EB1533" w:rsidRPr="00EB1533">
        <w:rPr>
          <w:sz w:val="28"/>
          <w:szCs w:val="28"/>
        </w:rPr>
        <w:t xml:space="preserve"> Правительства РФ от 06.09.2016 N</w:t>
      </w:r>
      <w:proofErr w:type="gramEnd"/>
      <w:r w:rsidR="00EB1533" w:rsidRPr="00EB1533">
        <w:rPr>
          <w:sz w:val="28"/>
          <w:szCs w:val="28"/>
        </w:rPr>
        <w:t xml:space="preserve"> 887 </w:t>
      </w:r>
      <w:r w:rsidR="00EB1533">
        <w:rPr>
          <w:sz w:val="28"/>
          <w:szCs w:val="28"/>
        </w:rPr>
        <w:t>«</w:t>
      </w:r>
      <w:r w:rsidR="00EB1533" w:rsidRPr="00EB153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B1533">
        <w:rPr>
          <w:sz w:val="28"/>
          <w:szCs w:val="28"/>
        </w:rPr>
        <w:t>»,</w:t>
      </w:r>
      <w:r w:rsidRPr="006450F1">
        <w:rPr>
          <w:sz w:val="28"/>
          <w:szCs w:val="28"/>
        </w:rPr>
        <w:t xml:space="preserve"> руководствуясь</w:t>
      </w:r>
      <w:r w:rsidR="002C45C0">
        <w:rPr>
          <w:sz w:val="28"/>
          <w:szCs w:val="28"/>
        </w:rPr>
        <w:t xml:space="preserve"> </w:t>
      </w:r>
      <w:proofErr w:type="spellStart"/>
      <w:r w:rsidR="002C45C0">
        <w:rPr>
          <w:sz w:val="28"/>
          <w:szCs w:val="28"/>
        </w:rPr>
        <w:t>ст.ст</w:t>
      </w:r>
      <w:proofErr w:type="spellEnd"/>
      <w:r w:rsidR="002C45C0">
        <w:rPr>
          <w:sz w:val="28"/>
          <w:szCs w:val="28"/>
        </w:rPr>
        <w:t>. 41. 43</w:t>
      </w:r>
      <w:r w:rsidRPr="006450F1">
        <w:rPr>
          <w:sz w:val="28"/>
          <w:szCs w:val="28"/>
        </w:rPr>
        <w:t xml:space="preserve"> Устав</w:t>
      </w:r>
      <w:r w:rsidR="002C45C0">
        <w:rPr>
          <w:sz w:val="28"/>
          <w:szCs w:val="28"/>
        </w:rPr>
        <w:t>а</w:t>
      </w:r>
      <w:r w:rsidRPr="006450F1">
        <w:rPr>
          <w:sz w:val="28"/>
          <w:szCs w:val="28"/>
        </w:rPr>
        <w:t xml:space="preserve"> муниципального района Пестравский Самарской области, </w:t>
      </w:r>
      <w:r w:rsidR="006450F1" w:rsidRPr="006450F1">
        <w:rPr>
          <w:sz w:val="28"/>
          <w:szCs w:val="28"/>
        </w:rPr>
        <w:t xml:space="preserve">администрация муниципального района Пестравский </w:t>
      </w:r>
      <w:r w:rsidR="002C45C0">
        <w:rPr>
          <w:sz w:val="28"/>
          <w:szCs w:val="28"/>
        </w:rPr>
        <w:t xml:space="preserve"> Самарской  области </w:t>
      </w:r>
    </w:p>
    <w:p w:rsidR="00394BDC" w:rsidRPr="006450F1" w:rsidRDefault="006450F1" w:rsidP="002C45C0">
      <w:pPr>
        <w:pStyle w:val="ConsPlusNormal"/>
        <w:jc w:val="both"/>
        <w:rPr>
          <w:sz w:val="28"/>
          <w:szCs w:val="28"/>
        </w:rPr>
      </w:pPr>
      <w:r w:rsidRPr="006450F1">
        <w:rPr>
          <w:sz w:val="28"/>
          <w:szCs w:val="28"/>
        </w:rPr>
        <w:t>ПОСТАНОВЛЯЕТ:</w:t>
      </w:r>
    </w:p>
    <w:p w:rsidR="00394BDC" w:rsidRPr="00967B18" w:rsidRDefault="00394BDC" w:rsidP="0039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6"/>
        </w:rPr>
      </w:pPr>
    </w:p>
    <w:p w:rsidR="00EB1533" w:rsidRDefault="00EB1533" w:rsidP="00EB1533">
      <w:pPr>
        <w:pStyle w:val="a3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 «</w:t>
      </w:r>
      <w:r w:rsidRPr="006450F1">
        <w:rPr>
          <w:rFonts w:ascii="Times New Roman" w:hAnsi="Times New Roman"/>
          <w:sz w:val="28"/>
          <w:szCs w:val="28"/>
        </w:rPr>
        <w:t>Об  утверждении  Порядка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  <w:r>
        <w:rPr>
          <w:rFonts w:ascii="Times New Roman" w:hAnsi="Times New Roman"/>
          <w:sz w:val="28"/>
          <w:szCs w:val="28"/>
        </w:rPr>
        <w:t>» (далее - Порядок) №574 от 03.10.2016г. следующие изменения:</w:t>
      </w:r>
    </w:p>
    <w:p w:rsidR="00EB1533" w:rsidRDefault="00EB1533" w:rsidP="00EB1533">
      <w:pPr>
        <w:pStyle w:val="a3"/>
        <w:numPr>
          <w:ilvl w:val="1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53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раздел 2 Порядка пунктом 2.17. следующего содержания:</w:t>
      </w:r>
    </w:p>
    <w:p w:rsidR="00EB1533" w:rsidRPr="00EB1533" w:rsidRDefault="00EB1533" w:rsidP="00EB153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«2.17.</w:t>
      </w:r>
      <w:r w:rsidRPr="00EB1533">
        <w:rPr>
          <w:color w:val="000000"/>
          <w:sz w:val="28"/>
          <w:szCs w:val="28"/>
        </w:rPr>
        <w:t xml:space="preserve"> </w:t>
      </w: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 сумма субсидии устанавливается на основании планового расчета субсидии.</w:t>
      </w:r>
    </w:p>
    <w:p w:rsidR="00EB1533" w:rsidRPr="00EB1533" w:rsidRDefault="00EB1533" w:rsidP="00EB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Расчет субсидии (С) производится по формуле:</w:t>
      </w:r>
    </w:p>
    <w:p w:rsidR="00EB1533" w:rsidRPr="00EB1533" w:rsidRDefault="00EB1533" w:rsidP="00EB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=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Зтэр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Зот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Знс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</w:p>
    <w:p w:rsidR="00EB1533" w:rsidRPr="00EB1533" w:rsidRDefault="00EB1533" w:rsidP="00EB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Зтэр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исполненная в течение трех месяцев задолженность Предприятия по оплате за  поставленные топливно-энергетические ресурсы;</w:t>
      </w:r>
    </w:p>
    <w:p w:rsidR="00EB1533" w:rsidRPr="00EB1533" w:rsidRDefault="00EB1533" w:rsidP="00EB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Зот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исполненная в течение трех месяцев задолженность Предприятия по оплате труда лиц, работающих или работавших по трудовому договору;</w:t>
      </w:r>
    </w:p>
    <w:p w:rsidR="003E57F8" w:rsidRDefault="00EB1533" w:rsidP="000F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Знс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исполненная в течение трех месяцев задолженность Предприятия по уплате обязательн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налоговых платежей и сборов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r w:rsidR="000F1A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F1A17" w:rsidRPr="003E57F8" w:rsidRDefault="000F1A17" w:rsidP="003E57F8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7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 Порядка изложить в новой редакции:</w:t>
      </w:r>
    </w:p>
    <w:p w:rsidR="000F1A17" w:rsidRPr="006C2F70" w:rsidRDefault="000F1A17" w:rsidP="000F1A1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</w:t>
      </w:r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осуществления проверки и </w:t>
      </w:r>
      <w:proofErr w:type="gramStart"/>
      <w:r w:rsidRPr="006C2F70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субсидий</w:t>
      </w:r>
    </w:p>
    <w:p w:rsidR="000F1A17" w:rsidRPr="006C2F70" w:rsidRDefault="000F1A17" w:rsidP="000F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>.1. Уполномоченный орган и органы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осуществляют проверку и 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F7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редприятию.</w:t>
      </w:r>
    </w:p>
    <w:p w:rsidR="000F1A17" w:rsidRPr="006C2F70" w:rsidRDefault="000F1A17" w:rsidP="000F1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>.2. Уполномоченный орган несет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действующим законодательством за неисполнение или ненадлежащее исполнение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обязанностей, предусмотренных настоящим Порядком.</w:t>
      </w:r>
    </w:p>
    <w:p w:rsidR="000F1A17" w:rsidRPr="006C2F70" w:rsidRDefault="000F1A17" w:rsidP="000F1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сроков и достоверность предоставления информации, нецелевое использование сре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6C2F70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и соглашением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субсидии.</w:t>
      </w:r>
    </w:p>
    <w:p w:rsidR="000F1A17" w:rsidRPr="006C2F70" w:rsidRDefault="000F1A17" w:rsidP="000F1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 xml:space="preserve">.4. В случае выявления нецелевого использования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осуществляют возврат субсидии, использованной 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целевому назначению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 и действующим законодательством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</w:p>
    <w:p w:rsidR="000F1A17" w:rsidRDefault="000F1A17" w:rsidP="000F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17" w:rsidRPr="00BF40FE" w:rsidRDefault="000F1A17" w:rsidP="000F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0FE">
        <w:rPr>
          <w:rFonts w:ascii="Times New Roman" w:hAnsi="Times New Roman"/>
          <w:sz w:val="28"/>
          <w:szCs w:val="28"/>
        </w:rPr>
        <w:t>Расчет суммы субсидии, подлежащей возврату, производится по формуле:</w:t>
      </w:r>
    </w:p>
    <w:p w:rsidR="000F1A17" w:rsidRPr="00BF40FE" w:rsidRDefault="000F1A17" w:rsidP="000F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0FE">
        <w:rPr>
          <w:rFonts w:ascii="Times New Roman" w:hAnsi="Times New Roman"/>
          <w:sz w:val="28"/>
          <w:szCs w:val="28"/>
        </w:rPr>
        <w:t>Св</w:t>
      </w:r>
      <w:proofErr w:type="spellEnd"/>
      <w:proofErr w:type="gramStart"/>
      <w:r w:rsidRPr="00BF40FE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BF40FE">
        <w:rPr>
          <w:rFonts w:ascii="Times New Roman" w:hAnsi="Times New Roman"/>
          <w:sz w:val="28"/>
          <w:szCs w:val="28"/>
        </w:rPr>
        <w:t xml:space="preserve">о - </w:t>
      </w:r>
      <w:proofErr w:type="spellStart"/>
      <w:r w:rsidRPr="00BF40FE">
        <w:rPr>
          <w:rFonts w:ascii="Times New Roman" w:hAnsi="Times New Roman"/>
          <w:sz w:val="28"/>
          <w:szCs w:val="28"/>
        </w:rPr>
        <w:t>Сбн</w:t>
      </w:r>
      <w:proofErr w:type="spellEnd"/>
      <w:r w:rsidRPr="00BF40FE">
        <w:rPr>
          <w:rFonts w:ascii="Times New Roman" w:hAnsi="Times New Roman"/>
          <w:sz w:val="28"/>
          <w:szCs w:val="28"/>
        </w:rPr>
        <w:t>,</w:t>
      </w:r>
    </w:p>
    <w:p w:rsidR="000F1A17" w:rsidRDefault="000F1A17" w:rsidP="000F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0F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Pr="00BF40FE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BF40FE">
        <w:rPr>
          <w:rFonts w:ascii="Times New Roman" w:hAnsi="Times New Roman"/>
          <w:sz w:val="28"/>
          <w:szCs w:val="28"/>
        </w:rPr>
        <w:t xml:space="preserve"> - сумма субсидии, подлежащая возврату; Со - общий объем полученной субсидии, </w:t>
      </w:r>
      <w:proofErr w:type="spellStart"/>
      <w:r w:rsidRPr="00BF40FE">
        <w:rPr>
          <w:rFonts w:ascii="Times New Roman" w:hAnsi="Times New Roman"/>
          <w:sz w:val="28"/>
          <w:szCs w:val="28"/>
        </w:rPr>
        <w:t>Сбн</w:t>
      </w:r>
      <w:proofErr w:type="spellEnd"/>
      <w:r w:rsidRPr="00BF40FE">
        <w:rPr>
          <w:rFonts w:ascii="Times New Roman" w:hAnsi="Times New Roman"/>
          <w:sz w:val="28"/>
          <w:szCs w:val="28"/>
        </w:rPr>
        <w:t xml:space="preserve"> - объем субсидии, использованной без нарушений.</w:t>
      </w:r>
    </w:p>
    <w:p w:rsidR="000F1A17" w:rsidRPr="006C2F70" w:rsidRDefault="000F1A17" w:rsidP="000F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6C2F70">
        <w:rPr>
          <w:rFonts w:ascii="Times New Roman" w:hAnsi="Times New Roman" w:cs="Times New Roman"/>
          <w:sz w:val="28"/>
          <w:szCs w:val="28"/>
        </w:rPr>
        <w:t>Субсидия подлежит возврату в бюджет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F1A17" w:rsidRPr="006C2F70" w:rsidRDefault="000F1A17" w:rsidP="000F1A1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выявления факта предоставления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недостоверных сведений в документах, необходимых для ее получения;</w:t>
      </w:r>
    </w:p>
    <w:p w:rsidR="000F1A17" w:rsidRPr="00DB3F40" w:rsidRDefault="000F1A17" w:rsidP="000F1A1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нецелевого использования субсидии;</w:t>
      </w:r>
    </w:p>
    <w:p w:rsidR="000F1A17" w:rsidRPr="006C2F70" w:rsidRDefault="000F1A17" w:rsidP="000F1A1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нарушения муниципальным унитарным предприятием условий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0F1A17" w:rsidRPr="006C2F70" w:rsidRDefault="000F1A17" w:rsidP="000F1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2F70">
        <w:rPr>
          <w:rFonts w:ascii="Times New Roman" w:hAnsi="Times New Roman" w:cs="Times New Roman"/>
          <w:sz w:val="28"/>
          <w:szCs w:val="28"/>
        </w:rPr>
        <w:t>. Выявление обстоятельств, указанных в пункте 5.</w:t>
      </w:r>
      <w:r w:rsidR="003E57F8"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6C2F70">
        <w:rPr>
          <w:rFonts w:ascii="Times New Roman" w:hAnsi="Times New Roman" w:cs="Times New Roman"/>
          <w:sz w:val="28"/>
          <w:szCs w:val="28"/>
        </w:rPr>
        <w:t xml:space="preserve">, фиксируется в акте проверки, осуществляемой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6C2F70">
        <w:rPr>
          <w:rFonts w:ascii="Times New Roman" w:hAnsi="Times New Roman" w:cs="Times New Roman"/>
          <w:sz w:val="28"/>
          <w:szCs w:val="28"/>
        </w:rPr>
        <w:t>. Возврат денежных средств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2F70">
        <w:rPr>
          <w:rFonts w:ascii="Times New Roman" w:hAnsi="Times New Roman" w:cs="Times New Roman"/>
          <w:sz w:val="28"/>
          <w:szCs w:val="28"/>
        </w:rPr>
        <w:t xml:space="preserve">редприятием </w:t>
      </w:r>
      <w:r w:rsidRPr="006C2F70">
        <w:rPr>
          <w:rFonts w:ascii="Times New Roman" w:hAnsi="Times New Roman" w:cs="Times New Roman"/>
          <w:sz w:val="28"/>
          <w:szCs w:val="28"/>
        </w:rPr>
        <w:lastRenderedPageBreak/>
        <w:t>в день, следующий за днем получения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 субсидии акта проверки, фиксирующего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выявленные обстоятельства.</w:t>
      </w:r>
    </w:p>
    <w:p w:rsidR="000F1A17" w:rsidRPr="006C2F70" w:rsidRDefault="000F1A17" w:rsidP="000F1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5.3. Субсидии, не использованные в отчетном финансовом году,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возврату в бюджет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6C2F70">
        <w:rPr>
          <w:rFonts w:ascii="Times New Roman" w:hAnsi="Times New Roman" w:cs="Times New Roman"/>
          <w:sz w:val="28"/>
          <w:szCs w:val="28"/>
        </w:rPr>
        <w:t>в текущем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году, в течение 3 рабочих дней, с момента получения уведомления о возврате.</w:t>
      </w:r>
    </w:p>
    <w:p w:rsidR="003E57F8" w:rsidRDefault="000F1A17" w:rsidP="003E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5.4. За невыполнение или ненадлежащее выполнение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.</w:t>
      </w:r>
      <w:r w:rsidR="003E57F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57F8" w:rsidRDefault="003E57F8" w:rsidP="003E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F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A17" w:rsidRPr="000F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6 Порядка </w:t>
      </w:r>
      <w:r w:rsidR="000F1A17" w:rsidRPr="000F1A17">
        <w:rPr>
          <w:rFonts w:ascii="Times New Roman" w:hAnsi="Times New Roman" w:cs="Times New Roman"/>
          <w:sz w:val="28"/>
          <w:szCs w:val="28"/>
        </w:rPr>
        <w:t xml:space="preserve"> </w:t>
      </w:r>
      <w:r w:rsidR="000F1A17">
        <w:rPr>
          <w:rFonts w:ascii="Times New Roman" w:hAnsi="Times New Roman" w:cs="Times New Roman"/>
          <w:sz w:val="28"/>
          <w:szCs w:val="28"/>
        </w:rPr>
        <w:t>исключить</w:t>
      </w:r>
      <w:r w:rsidR="000F1A17" w:rsidRPr="000F1A17">
        <w:rPr>
          <w:rFonts w:ascii="Times New Roman" w:hAnsi="Times New Roman" w:cs="Times New Roman"/>
          <w:sz w:val="28"/>
          <w:szCs w:val="28"/>
        </w:rPr>
        <w:t>.</w:t>
      </w:r>
    </w:p>
    <w:p w:rsidR="00394BDC" w:rsidRPr="003E57F8" w:rsidRDefault="003E57F8" w:rsidP="003E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0F1" w:rsidRPr="006450F1">
        <w:rPr>
          <w:rFonts w:ascii="Times New Roman" w:hAnsi="Times New Roman"/>
          <w:sz w:val="28"/>
          <w:szCs w:val="28"/>
        </w:rPr>
        <w:t>2</w:t>
      </w:r>
      <w:r w:rsidR="00394BDC" w:rsidRPr="006450F1">
        <w:rPr>
          <w:rFonts w:ascii="Times New Roman" w:hAnsi="Times New Roman"/>
          <w:sz w:val="28"/>
          <w:szCs w:val="28"/>
        </w:rPr>
        <w:t>.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Опубликовать  данное  постановление 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 в  районной  газете «Степь»  и  разместить  на </w:t>
      </w:r>
      <w:r w:rsidR="002C45C0">
        <w:rPr>
          <w:rFonts w:ascii="Times New Roman" w:hAnsi="Times New Roman"/>
          <w:sz w:val="28"/>
          <w:szCs w:val="28"/>
        </w:rPr>
        <w:t>официальном Интернет</w:t>
      </w:r>
      <w:r w:rsidR="002C45C0">
        <w:rPr>
          <w:rFonts w:ascii="Times New Roman" w:hAnsi="Times New Roman"/>
          <w:color w:val="000000"/>
          <w:sz w:val="28"/>
          <w:szCs w:val="28"/>
        </w:rPr>
        <w:t>-сайте муниципального  района  Пестравский.</w:t>
      </w:r>
    </w:p>
    <w:p w:rsidR="00394BDC" w:rsidRPr="006450F1" w:rsidRDefault="002C45C0" w:rsidP="00394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BDC" w:rsidRPr="006450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4BDC" w:rsidRPr="006450F1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</w:t>
      </w:r>
      <w:r w:rsidR="00394BDC" w:rsidRPr="006450F1">
        <w:rPr>
          <w:rFonts w:ascii="Times New Roman" w:hAnsi="Times New Roman"/>
          <w:sz w:val="28"/>
          <w:szCs w:val="28"/>
        </w:rPr>
        <w:t xml:space="preserve">нением   настоящего   постановления   возложить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E5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7F8">
        <w:rPr>
          <w:rFonts w:ascii="Times New Roman" w:hAnsi="Times New Roman"/>
          <w:sz w:val="28"/>
          <w:szCs w:val="28"/>
        </w:rPr>
        <w:t>И.о</w:t>
      </w:r>
      <w:proofErr w:type="spellEnd"/>
      <w:r w:rsidR="003E57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руководителя финансового 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 района  Пестравский Самарской  области (</w:t>
      </w:r>
      <w:proofErr w:type="spellStart"/>
      <w:r w:rsidR="003E57F8">
        <w:rPr>
          <w:rFonts w:ascii="Times New Roman" w:hAnsi="Times New Roman"/>
          <w:color w:val="000000"/>
          <w:sz w:val="28"/>
          <w:szCs w:val="28"/>
        </w:rPr>
        <w:t>Кадацкую</w:t>
      </w:r>
      <w:proofErr w:type="spellEnd"/>
      <w:r w:rsidR="003E57F8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E57F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.).</w:t>
      </w: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E52091" w:rsidRDefault="00702BE9">
      <w:pPr>
        <w:pStyle w:val="a3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E52091" w:rsidRDefault="00702BE9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Пестравский                           </w:t>
      </w:r>
      <w:r w:rsidR="003E5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А.П.Любаев</w:t>
      </w:r>
      <w:proofErr w:type="spellEnd"/>
    </w:p>
    <w:p w:rsidR="002C45C0" w:rsidRDefault="002C45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45C0" w:rsidRPr="000502C1" w:rsidRDefault="003E57F8">
      <w:pPr>
        <w:pStyle w:val="a3"/>
        <w:spacing w:after="0" w:line="100" w:lineRule="atLeast"/>
        <w:jc w:val="both"/>
        <w:textAlignment w:val="baseline"/>
        <w:rPr>
          <w:sz w:val="20"/>
          <w:szCs w:val="20"/>
        </w:rPr>
      </w:pPr>
      <w:r w:rsidRPr="00050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Старкова Е.В. </w:t>
      </w:r>
      <w:r w:rsidR="002C45C0" w:rsidRPr="000502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502C1">
        <w:rPr>
          <w:rFonts w:ascii="Times New Roman" w:eastAsia="Times New Roman" w:hAnsi="Times New Roman" w:cs="Times New Roman"/>
          <w:sz w:val="20"/>
          <w:szCs w:val="20"/>
          <w:lang w:eastAsia="ru-RU"/>
        </w:rPr>
        <w:t>22478</w:t>
      </w:r>
    </w:p>
    <w:p w:rsidR="00E52091" w:rsidRDefault="00E52091">
      <w:pPr>
        <w:pStyle w:val="a3"/>
        <w:spacing w:after="0" w:line="100" w:lineRule="atLeast"/>
        <w:jc w:val="both"/>
        <w:textAlignment w:val="baseline"/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57F8" w:rsidRDefault="003E57F8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3E57F8" w:rsidSect="0063496A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ECB"/>
    <w:multiLevelType w:val="hybridMultilevel"/>
    <w:tmpl w:val="E25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484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4C121D"/>
    <w:multiLevelType w:val="hybridMultilevel"/>
    <w:tmpl w:val="11BA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127F"/>
    <w:multiLevelType w:val="multilevel"/>
    <w:tmpl w:val="5C7ED85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4">
    <w:nsid w:val="626C25E5"/>
    <w:multiLevelType w:val="hybridMultilevel"/>
    <w:tmpl w:val="44FC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560C2"/>
    <w:multiLevelType w:val="hybridMultilevel"/>
    <w:tmpl w:val="635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1"/>
    <w:rsid w:val="00002F47"/>
    <w:rsid w:val="00026D4E"/>
    <w:rsid w:val="00046BE9"/>
    <w:rsid w:val="000502C1"/>
    <w:rsid w:val="0006651E"/>
    <w:rsid w:val="0007385F"/>
    <w:rsid w:val="00086322"/>
    <w:rsid w:val="000A6FD7"/>
    <w:rsid w:val="000D1AE2"/>
    <w:rsid w:val="000E4FBF"/>
    <w:rsid w:val="000F1A17"/>
    <w:rsid w:val="00100527"/>
    <w:rsid w:val="00146FEC"/>
    <w:rsid w:val="00151EDE"/>
    <w:rsid w:val="00163807"/>
    <w:rsid w:val="00175B2A"/>
    <w:rsid w:val="00177A0C"/>
    <w:rsid w:val="00196AF0"/>
    <w:rsid w:val="001A594D"/>
    <w:rsid w:val="001B1DA1"/>
    <w:rsid w:val="00215B96"/>
    <w:rsid w:val="00272C5D"/>
    <w:rsid w:val="002A575D"/>
    <w:rsid w:val="002C45C0"/>
    <w:rsid w:val="002D3196"/>
    <w:rsid w:val="002E2C8A"/>
    <w:rsid w:val="002F5D9C"/>
    <w:rsid w:val="00322687"/>
    <w:rsid w:val="00340999"/>
    <w:rsid w:val="003649EC"/>
    <w:rsid w:val="00364A41"/>
    <w:rsid w:val="00374D2B"/>
    <w:rsid w:val="00375E56"/>
    <w:rsid w:val="00392804"/>
    <w:rsid w:val="00394BDC"/>
    <w:rsid w:val="003B3F16"/>
    <w:rsid w:val="003D226E"/>
    <w:rsid w:val="003E57F8"/>
    <w:rsid w:val="00422E9D"/>
    <w:rsid w:val="004332B3"/>
    <w:rsid w:val="004364A9"/>
    <w:rsid w:val="004619C1"/>
    <w:rsid w:val="0049726A"/>
    <w:rsid w:val="004A5E1E"/>
    <w:rsid w:val="00543DE6"/>
    <w:rsid w:val="005475BB"/>
    <w:rsid w:val="00554C11"/>
    <w:rsid w:val="005563F9"/>
    <w:rsid w:val="00563AFA"/>
    <w:rsid w:val="005679AB"/>
    <w:rsid w:val="005D0538"/>
    <w:rsid w:val="005E4BB1"/>
    <w:rsid w:val="00604683"/>
    <w:rsid w:val="006266DB"/>
    <w:rsid w:val="0063496A"/>
    <w:rsid w:val="0063591B"/>
    <w:rsid w:val="00635D64"/>
    <w:rsid w:val="006450F1"/>
    <w:rsid w:val="006520E2"/>
    <w:rsid w:val="0066340D"/>
    <w:rsid w:val="00675C99"/>
    <w:rsid w:val="00691C68"/>
    <w:rsid w:val="006C23F2"/>
    <w:rsid w:val="006C2F70"/>
    <w:rsid w:val="006E1BFF"/>
    <w:rsid w:val="00702BE9"/>
    <w:rsid w:val="00704E20"/>
    <w:rsid w:val="007700E8"/>
    <w:rsid w:val="00784C7F"/>
    <w:rsid w:val="007B58C1"/>
    <w:rsid w:val="007D7E9F"/>
    <w:rsid w:val="007E4139"/>
    <w:rsid w:val="008061D7"/>
    <w:rsid w:val="00836B0D"/>
    <w:rsid w:val="008A0653"/>
    <w:rsid w:val="0090533F"/>
    <w:rsid w:val="00910859"/>
    <w:rsid w:val="00926E20"/>
    <w:rsid w:val="00930F2C"/>
    <w:rsid w:val="00945B21"/>
    <w:rsid w:val="00950D62"/>
    <w:rsid w:val="0098353C"/>
    <w:rsid w:val="00987DFD"/>
    <w:rsid w:val="00997643"/>
    <w:rsid w:val="009B40AE"/>
    <w:rsid w:val="009B7C9F"/>
    <w:rsid w:val="009E6A1A"/>
    <w:rsid w:val="00A01EE9"/>
    <w:rsid w:val="00A356FD"/>
    <w:rsid w:val="00AE4386"/>
    <w:rsid w:val="00B07281"/>
    <w:rsid w:val="00B0743F"/>
    <w:rsid w:val="00B12CE0"/>
    <w:rsid w:val="00B33603"/>
    <w:rsid w:val="00B66A7F"/>
    <w:rsid w:val="00BB1D5B"/>
    <w:rsid w:val="00BC0A82"/>
    <w:rsid w:val="00BF40FE"/>
    <w:rsid w:val="00C13CBE"/>
    <w:rsid w:val="00C34083"/>
    <w:rsid w:val="00C436D0"/>
    <w:rsid w:val="00CC7618"/>
    <w:rsid w:val="00CD0E30"/>
    <w:rsid w:val="00D22FF0"/>
    <w:rsid w:val="00D40ECA"/>
    <w:rsid w:val="00D8148E"/>
    <w:rsid w:val="00DA379B"/>
    <w:rsid w:val="00DB3F40"/>
    <w:rsid w:val="00DB47A1"/>
    <w:rsid w:val="00DC5A69"/>
    <w:rsid w:val="00E21585"/>
    <w:rsid w:val="00E262F9"/>
    <w:rsid w:val="00E33E16"/>
    <w:rsid w:val="00E52091"/>
    <w:rsid w:val="00E66BD7"/>
    <w:rsid w:val="00E67EB8"/>
    <w:rsid w:val="00EB1533"/>
    <w:rsid w:val="00EB3396"/>
    <w:rsid w:val="00EC4D6D"/>
    <w:rsid w:val="00ED016E"/>
    <w:rsid w:val="00EE7529"/>
    <w:rsid w:val="00F00D81"/>
    <w:rsid w:val="00F23CED"/>
    <w:rsid w:val="00F441AB"/>
    <w:rsid w:val="00F81986"/>
    <w:rsid w:val="00F8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EB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EB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33DC0DCA353ED59ADB70A4D917BC0AF0C63A6453241D8DA8CD1F53D4R6eDM" TargetMode="External"/><Relationship Id="rId13" Type="http://schemas.openxmlformats.org/officeDocument/2006/relationships/hyperlink" Target="consultantplus://offline/ref=1127AA85BF462CA5A0591BCDDA067FAC8150F4271BB04A29B64455E77F37o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27AA85BF462CA5A0591BCDDA067FAC8151FC231FB04A29B64455E77F7B640860767F093F39o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7AA85BF462CA5A0591BCDDA067FAC8151FC231FB04A29B64455E77F7B640860767F0E3D959A0C3Ao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33DC0DCA353ED59ADB70A4D917BC0AF0C63A6453241D8DA8CD1F52D6R6e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BF0D-A96F-4AF7-ABF0-C5E7D3D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a.fisenko</dc:creator>
  <cp:lastModifiedBy>Елена В. Яковец</cp:lastModifiedBy>
  <cp:revision>7</cp:revision>
  <cp:lastPrinted>2017-05-29T07:29:00Z</cp:lastPrinted>
  <dcterms:created xsi:type="dcterms:W3CDTF">2016-10-04T13:21:00Z</dcterms:created>
  <dcterms:modified xsi:type="dcterms:W3CDTF">2017-05-29T11:21:00Z</dcterms:modified>
</cp:coreProperties>
</file>